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DC5" w:rsidRPr="00E11DC5" w:rsidRDefault="00E11DC5" w:rsidP="00E11DC5">
      <w:pPr>
        <w:pStyle w:val="a6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E11DC5">
        <w:rPr>
          <w:rFonts w:ascii="Times New Roman" w:hAnsi="Times New Roman"/>
          <w:sz w:val="28"/>
          <w:szCs w:val="28"/>
        </w:rPr>
        <w:t xml:space="preserve">Филиал МОУ </w:t>
      </w:r>
      <w:proofErr w:type="spellStart"/>
      <w:r w:rsidRPr="00E11DC5">
        <w:rPr>
          <w:rFonts w:ascii="Times New Roman" w:hAnsi="Times New Roman"/>
          <w:sz w:val="28"/>
          <w:szCs w:val="28"/>
        </w:rPr>
        <w:t>Усадской</w:t>
      </w:r>
      <w:proofErr w:type="spellEnd"/>
      <w:r w:rsidRPr="00E11DC5">
        <w:rPr>
          <w:rFonts w:ascii="Times New Roman" w:hAnsi="Times New Roman"/>
          <w:sz w:val="28"/>
          <w:szCs w:val="28"/>
        </w:rPr>
        <w:t xml:space="preserve">  средней общеобразовательной школы                                                                     Высокогорского муниципального района                                                                               Республики Татарста</w:t>
      </w:r>
      <w:proofErr w:type="gramStart"/>
      <w:r w:rsidRPr="00E11DC5">
        <w:rPr>
          <w:rFonts w:ascii="Times New Roman" w:hAnsi="Times New Roman"/>
          <w:sz w:val="28"/>
          <w:szCs w:val="28"/>
        </w:rPr>
        <w:t>н-</w:t>
      </w:r>
      <w:proofErr w:type="gramEnd"/>
      <w:r w:rsidRPr="00E11DC5">
        <w:rPr>
          <w:rFonts w:ascii="Times New Roman" w:hAnsi="Times New Roman"/>
          <w:sz w:val="28"/>
          <w:szCs w:val="28"/>
        </w:rPr>
        <w:t xml:space="preserve"> «Чернышевская</w:t>
      </w:r>
    </w:p>
    <w:p w:rsidR="00E11DC5" w:rsidRPr="00E11DC5" w:rsidRDefault="00E11DC5" w:rsidP="00E11DC5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E11DC5">
        <w:rPr>
          <w:rFonts w:ascii="Times New Roman" w:hAnsi="Times New Roman"/>
          <w:sz w:val="28"/>
          <w:szCs w:val="28"/>
        </w:rPr>
        <w:t>средняя общеобразовательная школа</w:t>
      </w:r>
    </w:p>
    <w:p w:rsidR="00E11DC5" w:rsidRPr="00E11DC5" w:rsidRDefault="00E11DC5" w:rsidP="00E11DC5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E11DC5">
        <w:rPr>
          <w:rFonts w:ascii="Times New Roman" w:hAnsi="Times New Roman"/>
          <w:sz w:val="28"/>
          <w:szCs w:val="28"/>
        </w:rPr>
        <w:t>Высокогорского муниципального района</w:t>
      </w:r>
    </w:p>
    <w:p w:rsidR="00E11DC5" w:rsidRPr="00E11DC5" w:rsidRDefault="00E11DC5" w:rsidP="00E11DC5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E11DC5">
        <w:rPr>
          <w:rFonts w:ascii="Times New Roman" w:hAnsi="Times New Roman"/>
          <w:sz w:val="28"/>
          <w:szCs w:val="28"/>
        </w:rPr>
        <w:t>Республики Татарстан</w:t>
      </w:r>
    </w:p>
    <w:p w:rsidR="00E11DC5" w:rsidRPr="00E11DC5" w:rsidRDefault="00E11DC5" w:rsidP="00E11DC5">
      <w:pPr>
        <w:jc w:val="center"/>
        <w:rPr>
          <w:sz w:val="28"/>
          <w:szCs w:val="28"/>
        </w:rPr>
      </w:pPr>
    </w:p>
    <w:bookmarkEnd w:id="0"/>
    <w:p w:rsidR="00E11DC5" w:rsidRDefault="00E11DC5" w:rsidP="00E11DC5">
      <w:pPr>
        <w:jc w:val="center"/>
        <w:rPr>
          <w:sz w:val="28"/>
          <w:szCs w:val="28"/>
        </w:rPr>
      </w:pPr>
    </w:p>
    <w:p w:rsidR="00E11DC5" w:rsidRDefault="00E11DC5" w:rsidP="00E11DC5">
      <w:pPr>
        <w:jc w:val="center"/>
        <w:rPr>
          <w:sz w:val="28"/>
          <w:szCs w:val="28"/>
        </w:rPr>
      </w:pPr>
    </w:p>
    <w:p w:rsidR="00E11DC5" w:rsidRDefault="00E11DC5" w:rsidP="00E11DC5">
      <w:pPr>
        <w:jc w:val="center"/>
        <w:rPr>
          <w:sz w:val="28"/>
          <w:szCs w:val="28"/>
        </w:rPr>
      </w:pPr>
    </w:p>
    <w:p w:rsidR="00E11DC5" w:rsidRDefault="00E11DC5" w:rsidP="00E11DC5">
      <w:pPr>
        <w:jc w:val="center"/>
        <w:rPr>
          <w:sz w:val="28"/>
          <w:szCs w:val="28"/>
        </w:rPr>
      </w:pPr>
    </w:p>
    <w:p w:rsidR="00E11DC5" w:rsidRDefault="00E11DC5" w:rsidP="00E11DC5">
      <w:pPr>
        <w:jc w:val="center"/>
        <w:rPr>
          <w:sz w:val="28"/>
          <w:szCs w:val="28"/>
        </w:rPr>
      </w:pPr>
    </w:p>
    <w:p w:rsidR="00E11DC5" w:rsidRPr="001C5AF4" w:rsidRDefault="00E11DC5" w:rsidP="00E11DC5">
      <w:pPr>
        <w:spacing w:before="30" w:after="3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Сценарий урока мужества, посвященного выводу войск из Афганистана "Афганистан к нам тянется сквозь годы" </w:t>
      </w:r>
    </w:p>
    <w:p w:rsidR="00E11DC5" w:rsidRDefault="00E11DC5" w:rsidP="00E11DC5">
      <w:pPr>
        <w:jc w:val="center"/>
        <w:rPr>
          <w:sz w:val="28"/>
          <w:szCs w:val="28"/>
        </w:rPr>
      </w:pPr>
    </w:p>
    <w:p w:rsidR="00E11DC5" w:rsidRDefault="00E11DC5" w:rsidP="00E11D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E11DC5" w:rsidRDefault="00E11DC5" w:rsidP="00E11DC5">
      <w:pPr>
        <w:jc w:val="both"/>
        <w:rPr>
          <w:sz w:val="28"/>
          <w:szCs w:val="28"/>
        </w:rPr>
      </w:pPr>
    </w:p>
    <w:p w:rsidR="00E11DC5" w:rsidRDefault="00E11DC5" w:rsidP="00E11DC5">
      <w:pPr>
        <w:jc w:val="both"/>
        <w:rPr>
          <w:sz w:val="28"/>
          <w:szCs w:val="28"/>
        </w:rPr>
      </w:pPr>
    </w:p>
    <w:p w:rsidR="00E11DC5" w:rsidRDefault="00E11DC5" w:rsidP="00E11D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Разработала:</w:t>
      </w:r>
    </w:p>
    <w:p w:rsidR="00E11DC5" w:rsidRDefault="00E11DC5" w:rsidP="00E11D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Митряева Е.Н. зам. Директора по ВР первой   </w:t>
      </w:r>
    </w:p>
    <w:p w:rsidR="00E11DC5" w:rsidRDefault="00E11DC5" w:rsidP="00E11D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квалификационной категории</w:t>
      </w:r>
    </w:p>
    <w:p w:rsidR="00E11DC5" w:rsidRDefault="00E11DC5" w:rsidP="00E11D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E11DC5" w:rsidRDefault="00E11DC5" w:rsidP="00E11DC5">
      <w:pPr>
        <w:rPr>
          <w:sz w:val="28"/>
          <w:szCs w:val="28"/>
        </w:rPr>
      </w:pPr>
    </w:p>
    <w:p w:rsidR="00E11DC5" w:rsidRDefault="00E11DC5" w:rsidP="00E11DC5">
      <w:pPr>
        <w:rPr>
          <w:sz w:val="28"/>
          <w:szCs w:val="28"/>
        </w:rPr>
      </w:pPr>
    </w:p>
    <w:p w:rsidR="00E11DC5" w:rsidRDefault="00E11DC5" w:rsidP="00E11D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д. </w:t>
      </w:r>
      <w:proofErr w:type="spellStart"/>
      <w:r>
        <w:rPr>
          <w:sz w:val="28"/>
          <w:szCs w:val="28"/>
        </w:rPr>
        <w:t>Чернышевка</w:t>
      </w:r>
      <w:proofErr w:type="spellEnd"/>
      <w:r>
        <w:rPr>
          <w:sz w:val="28"/>
          <w:szCs w:val="28"/>
        </w:rPr>
        <w:t xml:space="preserve">- 2012 год </w:t>
      </w:r>
    </w:p>
    <w:p w:rsidR="00E11DC5" w:rsidRDefault="00E11DC5" w:rsidP="00E11DC5">
      <w:pPr>
        <w:spacing w:line="0" w:lineRule="atLeast"/>
        <w:jc w:val="right"/>
        <w:rPr>
          <w:sz w:val="28"/>
          <w:szCs w:val="28"/>
        </w:rPr>
      </w:pPr>
      <w:r>
        <w:rPr>
          <w:rFonts w:ascii="Arial Unicode MS" w:hAnsi="Arial Unicode MS"/>
          <w:noProof/>
        </w:rPr>
        <w:drawing>
          <wp:anchor distT="6096" distB="9614" distL="132588" distR="119634" simplePos="0" relativeHeight="251659264" behindDoc="1" locked="0" layoutInCell="1" allowOverlap="1" wp14:anchorId="7B36151B" wp14:editId="64D4B8D9">
            <wp:simplePos x="0" y="0"/>
            <wp:positionH relativeFrom="column">
              <wp:posOffset>1590675</wp:posOffset>
            </wp:positionH>
            <wp:positionV relativeFrom="paragraph">
              <wp:posOffset>1270</wp:posOffset>
            </wp:positionV>
            <wp:extent cx="2792730" cy="1304290"/>
            <wp:effectExtent l="57150" t="57150" r="45720" b="29210"/>
            <wp:wrapNone/>
            <wp:docPr id="1" name="Рисунок 1" descr="E:\sokol-21 (2) cop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E:\sokol-21 (2) copy.jpg"/>
                    <pic:cNvPicPr/>
                  </pic:nvPicPr>
                  <pic:blipFill>
                    <a:blip r:embed="rId6" cstate="print">
                      <a:lum bright="-2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</w:t>
      </w:r>
    </w:p>
    <w:p w:rsidR="00E11DC5" w:rsidRDefault="00E11DC5" w:rsidP="00E11DC5">
      <w:pPr>
        <w:spacing w:line="0" w:lineRule="atLeast"/>
        <w:jc w:val="right"/>
        <w:rPr>
          <w:sz w:val="28"/>
          <w:szCs w:val="28"/>
        </w:rPr>
      </w:pPr>
    </w:p>
    <w:p w:rsidR="00E11DC5" w:rsidRDefault="00E11DC5" w:rsidP="00E11DC5">
      <w:pPr>
        <w:spacing w:line="0" w:lineRule="atLeast"/>
        <w:jc w:val="right"/>
        <w:rPr>
          <w:sz w:val="28"/>
          <w:szCs w:val="28"/>
        </w:rPr>
      </w:pPr>
    </w:p>
    <w:p w:rsidR="00327F14" w:rsidRPr="001C5AF4" w:rsidRDefault="00327F14" w:rsidP="001C5AF4">
      <w:pPr>
        <w:spacing w:before="30" w:after="3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Сценарий урока мужества, посвященного выводу войск из Афганистана "Афганистан к нам тянется сквозь годы"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327F14" w:rsidRPr="001C5AF4" w:rsidRDefault="00327F14" w:rsidP="001C5AF4">
      <w:pPr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учащихся с причиной ввода советских войск в Афганистан.</w:t>
      </w:r>
    </w:p>
    <w:p w:rsidR="00327F14" w:rsidRPr="001C5AF4" w:rsidRDefault="00327F14" w:rsidP="001C5AF4">
      <w:pPr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исторического значения афганской войны.</w:t>
      </w:r>
    </w:p>
    <w:p w:rsidR="00327F14" w:rsidRPr="001C5AF4" w:rsidRDefault="00327F14" w:rsidP="001C5AF4">
      <w:pPr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чувство долга, ответственности, самопожертвования, патриотизма.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Ожидаемые результаты:</w:t>
      </w:r>
    </w:p>
    <w:p w:rsidR="00327F14" w:rsidRPr="001C5AF4" w:rsidRDefault="00327F14" w:rsidP="001C5AF4">
      <w:pPr>
        <w:numPr>
          <w:ilvl w:val="0"/>
          <w:numId w:val="2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</w:t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участию в общественно-политической жизни страны, готовности достойного служения Отечеству; </w:t>
      </w:r>
    </w:p>
    <w:p w:rsidR="00327F14" w:rsidRPr="001C5AF4" w:rsidRDefault="00327F14" w:rsidP="001C5AF4">
      <w:pPr>
        <w:numPr>
          <w:ilvl w:val="0"/>
          <w:numId w:val="2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проблемы преемственности поколений; </w:t>
      </w:r>
    </w:p>
    <w:p w:rsidR="00327F14" w:rsidRPr="001C5AF4" w:rsidRDefault="00327F14" w:rsidP="001C5AF4">
      <w:pPr>
        <w:numPr>
          <w:ilvl w:val="0"/>
          <w:numId w:val="2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статуса героико-патриотического воспитания в образовательных учреждениях. </w:t>
      </w:r>
    </w:p>
    <w:p w:rsidR="00327F14" w:rsidRPr="001C5AF4" w:rsidRDefault="00327F14" w:rsidP="001C5AF4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СЦЕНАРИЙ МЕРОПРИЯТИЯ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экране: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1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Перед сценой установлены стенды с фотографиями воинов-земляков, погибших </w:t>
      </w:r>
      <w:proofErr w:type="spellStart"/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Start"/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«г</w:t>
      </w:r>
      <w:proofErr w:type="gramEnd"/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орячих</w:t>
      </w:r>
      <w:proofErr w:type="spellEnd"/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точках». Перед каждой фотографией </w:t>
      </w:r>
      <w:proofErr w:type="gramStart"/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–з</w:t>
      </w:r>
      <w:proofErr w:type="gramEnd"/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ажженная свеча.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 сценой звучат стихи: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Получают мальчики повестки,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уходят мальчики служить.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обязанность у них такая: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врага Отчизну защитить.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Матери сынов провожают</w:t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наказы им дают,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Расцелуют крепко, перекрестят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по-бабьи жалобно всплакнут.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отцы, махнув по рюмке «горькой»,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Зная, как тяжел солдата путь,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Говорят, сжимая крепко руку: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«Ты, сынок, писать не позабудь».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Юноши России присягают,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Клятву перед знаменем дают.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Юноши пока еще не знают,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домой они не все придут.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Поседевших мам и пап все меньше,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они уходят в мир иной</w:t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сынок в граните остается,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Остается вечно молодой!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Ведущий 2: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проникновенные стихи написаны Людмилой Матвеевной </w:t>
      </w:r>
      <w:proofErr w:type="spell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Пляцевой</w:t>
      </w:r>
      <w:proofErr w:type="spell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матерью,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потерявшей единственного сына.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1: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женщина, провожая в армию сына, брата, любимого, надеется на встречу,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всем надеждам суждено сбыться.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хотел, чтоб стала я вдовой,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с тоской смотрела ночью в небо.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Слезами умываясь, не водой,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Шепча: «Вернись! Давно ты дома не был!»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ты и слышишь голос мой земной,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хоть ко мне вернуться ты не вправе,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будет слышен всюду шепот твой,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журчании ручья и в шорохе дубравы.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Прости меня, что стала я вдовой,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не горюй, любимый мой, не надо,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Тебя я помню – значит, ты – живой,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Моей душе все это как награда.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2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Более 20 лет назад закончилась десятилетняя война в </w:t>
      </w:r>
      <w:proofErr w:type="spell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Афганистане</w:t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.Э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события сыграли существенную роль в истории нашей Родины. А знание истории необходимо, так как тот, кто не знает прошлого, осужден на повторение пройденных человечеством ошибок.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: Впервые вопрос о вводе наших войск в Афганистан был поставлен на повестку дня15 марта 1979 года, когда вспыхнул антиправительственный мятеж населения в Герате.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Афганские руководители обратились с просьбой оказать военную помощь в подавлении этого мятежа путем ввода советских войск на территорию Демократической Республики Афганистан (ДРА).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: Официально провозглашенная главная цель советского военного присутствия в ДРА формулировалась однозначно – оказание помощи в стабилизации обстановки и отражении возможной агрессии извне. Им предписывалось защищать местное население от банд, а также распределять продовольствие, горючее и предметы первой необходимости. Наше правительство надеялось, что ввод войск будет носить кратковременный характер.</w:t>
      </w: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Слайды 3-4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 декабря 1979 года в 15.00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начался ввод ограниченного контингента советских войск на территорию Афганистана, через Кушку – на Герат и Кандагар, а дальше на Кабул.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ночь на 27 декабря 1979 года специальные группы КГБ СССР «Зенит » и «Гром», образованные на время операции в Афганистане из сотрудников «</w:t>
      </w:r>
      <w:proofErr w:type="spell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Альфа</w:t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»в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месте</w:t>
      </w:r>
      <w:proofErr w:type="spell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спецназом Главного разведывательного управления взяли штурмом президентский дворец на окраине Кабула. Вся операция «Шторм-333»длилась не более 20 минут, кроме дворца были захвачены ещё 17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объектов в Кабуле.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следующее утро в Кабул стали прибывать советские войска. Так началась десятилетняя Афганская война…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5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Чтец: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лишь час до вылета нам дан,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Всего лишь час последней передышки.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Сказали нам: летим в Афганистан.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Кабул летят вчерашние мальчишки.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Сегодня мы не пишем не строки.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И, куполам свою судьбу доверив,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Опустимся в афганские пески,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сапогами скалы будем мерить…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Слайды 6-7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Командующим 40-й армией, то есть ограниченного контингента, введенного в Афганистан, был назначен Борис Всеволодович Громов – генерал-майор. Планируя любые военные операции, командование армии вплотную сталкивалось с единственной проблемой: как сохранить жизнь людей? И советских, и афганских!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избежать гибели солдат?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8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песня А. Розенбаума «В черном тюльпане».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2: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14 апреля 1988 г. министры иностранных дел Афганистана, Пакистана,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Советского Союза и США подписали в Женеве пять документов по политическому урегулированию положения вокруг Афганистана. Согласно Женевским соглашениям, вступавшим в силу через месяц, советские войска должны были покинуть территорию Афганистана через девять месяцев.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Слайды 9-10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: Первый вывод наших войск состоялся в июне-июле 1980 г. В 1983 г. на территорию Советского Союза возвращено еще несколько подразделений. Крупномасштабный вывод советских войск из Афганистана был проведен в три этапа.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– октябрь 1986 года. Второй – 15 мая 1988 года.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– 15 февраля 1989 года. С территории Афганистана войска уходили в боевой обстановке.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проблема заключалась в организации боевого охранения колонн на марше.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Чтец: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последний раз взлетаю над Кабулом.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Домой! Домой! Теперь уж навсегда.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Ночь звездами полна и реактивным гулом.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где-то в ней горит моя звезда.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Крен на пределе, нервы на пределе.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перегрузка не поднять руки.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помните меня, березы, сосны, ели?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 от меня, как звезды, далеки.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Внизу лежит чужой полночный город: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Десятки тысяч крохотных огней.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Десятки тысяч звезд, просыпанных на горы,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каждая таит угрозу мне.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 зоной безопасности, кругами,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Громадный лайнер рвется в высоту,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ложных целей ярко вспыхивает пламя,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отвести враждебную звезду.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там, внизу, я знаю, их немало,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Готовых хищно ринуться в полет,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брызги раскаленного металла</w:t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онзить в людьми набитый самолет.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каждый, каждый, каждый это знает,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каждый, каждый напряженно ждет,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завоет вдруг и замигает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Сигнал, который нам подаст пилот!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Граница! Родина! А, значит, будем живы.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Теперь дождется нас аэродром.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 другу улыбаемся счастливо,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Гори, моя звезда, греми, салютный гром!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Слайд 11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Последним покидал Афганистан батальон 201-й дивизии. Перед выводом Б.В. Громов построил батальон и, зная, что с ним уже больше не придется встречаться, поблагодарил всех бойцов и сказал, что в этот особенный день </w:t>
      </w:r>
      <w:proofErr w:type="spell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разведбат</w:t>
      </w:r>
      <w:proofErr w:type="spell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201-й дивизии войдет в историю как последнее подразделение советских </w:t>
      </w:r>
      <w:proofErr w:type="spell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войск</w:t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,п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окинувшее</w:t>
      </w:r>
      <w:proofErr w:type="spell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территорию Афганистана. Но последним Афганистан покинул БТР, на котором выезжал командующий 40-й армией Герой Советского Союза генерал-полковник Борис Всеволодович Громов.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Чтец: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Спокойно спите, матери-отцы,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Невесты-жены, сердцу дорогие.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Храним мы свято честь родной страны,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Мы, верные сыны твои, Россия.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И, повстречавшись на родной земле,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Уйдя в круговорот воспоминаний,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Помянем </w:t>
      </w:r>
      <w:proofErr w:type="spell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невернувшихся</w:t>
      </w:r>
      <w:proofErr w:type="spell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парней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Единственной минутою молчания.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12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Объявляется минута молчания.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13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Тяжелейшим итогом афганской войны является гибель наших солдат и офицеров.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Убито и умерло от ран и болезней 13 833военнослужащих, в том числе 1979 офицеров и генералов, погибло 572 военнослужащих КГБ, 28сотрудников МВД, 190 военных советников, из них 145офицеров, инвалидами стали 6669 афганцев, из них 1479человек, инвалиды 1-й группы. Гепатитом поражено115308 человек, брюшным тифом 31080 солдат и офицеров.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вывода советских войск из Афганистана были эвакуированы на Родину все обелиски,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были установлены на местах гибели солдат и офицеров 40-й армии.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2: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армия издавна славится своими победами: на полях сражений с монголо-татарским игом, в годы Отечественной войны 1812 года, самоотверженным героизмом на фронтах в годы Великой Отечественной войны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Воины-интернационалисты дополнили славную историю российских побед. Недаром многие из них награждены государственными наградами за самоотверженность, мужество и героизм,</w:t>
      </w:r>
      <w:r w:rsidR="00C465DA"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проявленные при оказании интернациональной помощи Республике Афганистан. В наше время в российских парнях не иссякли верность долгу и традициям старших поколений: непреклонная воля к победе, отвага, мужество. </w:t>
      </w:r>
    </w:p>
    <w:p w:rsidR="00327F14" w:rsidRPr="001C5AF4" w:rsidRDefault="00327F14" w:rsidP="001C5AF4">
      <w:pPr>
        <w:spacing w:before="30" w:after="3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14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>Вед.1:</w:t>
      </w:r>
      <w:r w:rsidRPr="001C5AF4">
        <w:rPr>
          <w:rFonts w:ascii="Times New Roman" w:hAnsi="Times New Roman" w:cs="Times New Roman"/>
          <w:sz w:val="28"/>
          <w:szCs w:val="28"/>
        </w:rPr>
        <w:t xml:space="preserve"> Мужество – это не мода,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 xml:space="preserve"> </w:t>
      </w:r>
      <w:r w:rsidRPr="001C5AF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C5AF4">
        <w:rPr>
          <w:rFonts w:ascii="Times New Roman" w:hAnsi="Times New Roman" w:cs="Times New Roman"/>
          <w:sz w:val="28"/>
          <w:szCs w:val="28"/>
        </w:rPr>
        <w:tab/>
        <w:t xml:space="preserve"> Скорая, быстротечная,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1C5AF4">
        <w:rPr>
          <w:rFonts w:ascii="Times New Roman" w:hAnsi="Times New Roman" w:cs="Times New Roman"/>
          <w:sz w:val="28"/>
          <w:szCs w:val="28"/>
        </w:rPr>
        <w:tab/>
        <w:t>Мужество – суть мужчины,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C5AF4">
        <w:rPr>
          <w:rFonts w:ascii="Times New Roman" w:hAnsi="Times New Roman" w:cs="Times New Roman"/>
          <w:sz w:val="28"/>
          <w:szCs w:val="28"/>
        </w:rPr>
        <w:tab/>
        <w:t xml:space="preserve"> Прочная, долгая, вечная,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>Вед.2:</w:t>
      </w:r>
      <w:r w:rsidRPr="001C5AF4">
        <w:rPr>
          <w:rFonts w:ascii="Times New Roman" w:hAnsi="Times New Roman" w:cs="Times New Roman"/>
          <w:sz w:val="28"/>
          <w:szCs w:val="28"/>
        </w:rPr>
        <w:t xml:space="preserve">  Сегодняшние мальчишки продолжают эстафету Мужества. И Чечня, как              когда-то  Афганистан, стала многострадальной землей. Здесь наши              солдаты, подавая руку дружбы  и спасая судьбу человечества, порой             отдавали свои, совсем еще юные жизни ради мира на земле.  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 xml:space="preserve">Вед.1: </w:t>
      </w:r>
      <w:proofErr w:type="gramStart"/>
      <w:r w:rsidRPr="001C5AF4">
        <w:rPr>
          <w:rFonts w:ascii="Times New Roman" w:hAnsi="Times New Roman" w:cs="Times New Roman"/>
          <w:sz w:val="28"/>
          <w:szCs w:val="28"/>
        </w:rPr>
        <w:t>Афганская</w:t>
      </w:r>
      <w:proofErr w:type="gramEnd"/>
      <w:r w:rsidRPr="001C5AF4">
        <w:rPr>
          <w:rFonts w:ascii="Times New Roman" w:hAnsi="Times New Roman" w:cs="Times New Roman"/>
          <w:sz w:val="28"/>
          <w:szCs w:val="28"/>
        </w:rPr>
        <w:t xml:space="preserve"> и Чеченские войны еще долго будут напоминать о себе, пока            живы  матери, отцы, потерявшие сыновей. Она будет жить в памяти детей,            которые выросли без отцов. Многие из них совсем не знали тепла отцовских            рук, другие же всю жизнь будут хранить хрупкие детские воспоминания о             них.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b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>Учащийся:</w:t>
      </w:r>
      <w:r w:rsidRPr="001C5AF4">
        <w:rPr>
          <w:rFonts w:ascii="Times New Roman" w:hAnsi="Times New Roman" w:cs="Times New Roman"/>
          <w:b/>
          <w:sz w:val="28"/>
          <w:szCs w:val="28"/>
        </w:rPr>
        <w:tab/>
        <w:t>Прости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5AF4">
        <w:rPr>
          <w:rFonts w:ascii="Times New Roman" w:hAnsi="Times New Roman" w:cs="Times New Roman"/>
          <w:sz w:val="28"/>
          <w:szCs w:val="28"/>
        </w:rPr>
        <w:t>Нам было только двадцать.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Нам жизнь не обещали.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Сынок, не надо плакать,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Мы правду защищали.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Не сбылись наши планы.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lastRenderedPageBreak/>
        <w:t>Война прожгла сердца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 xml:space="preserve">Звериный вой </w:t>
      </w:r>
      <w:proofErr w:type="spellStart"/>
      <w:r w:rsidRPr="001C5AF4">
        <w:rPr>
          <w:rFonts w:ascii="Times New Roman" w:hAnsi="Times New Roman" w:cs="Times New Roman"/>
          <w:sz w:val="28"/>
          <w:szCs w:val="28"/>
        </w:rPr>
        <w:t>душмана</w:t>
      </w:r>
      <w:proofErr w:type="spellEnd"/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Ворвался в сон бойца.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Сгорали вертолеты,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В крови стальной клинок.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Взрывались мы на взлете.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Не плачь, терпи, сынок!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Нас солнце выжигало.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Рукой манил мираж.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И смерть в руках сжимала.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Могилы - весь пейзаж.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Я так хотел победы!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Я знаю слово ДОЛГ!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Но на гробах - береты.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1C5AF4">
        <w:rPr>
          <w:rFonts w:ascii="Times New Roman" w:hAnsi="Times New Roman" w:cs="Times New Roman"/>
          <w:sz w:val="28"/>
          <w:szCs w:val="28"/>
        </w:rPr>
        <w:t>плачь гитары смолк</w:t>
      </w:r>
      <w:proofErr w:type="gramEnd"/>
      <w:r w:rsidRPr="001C5AF4">
        <w:rPr>
          <w:rFonts w:ascii="Times New Roman" w:hAnsi="Times New Roman" w:cs="Times New Roman"/>
          <w:sz w:val="28"/>
          <w:szCs w:val="28"/>
        </w:rPr>
        <w:t>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В песках моя могила.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Потупился клинок,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Да смерть глядит уныло.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Не плачь, терпи сынок!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Медали не надеты.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Страна отводит взор.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Простреляны береты.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В глазах - немой укор.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Ушел - не оглянулся.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Не жизнь. Один рывок.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Прости, что не вернулся!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Прости. Не плачь, сынок!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>Вед.1:</w:t>
      </w:r>
      <w:r w:rsidRPr="001C5AF4">
        <w:rPr>
          <w:rFonts w:ascii="Times New Roman" w:hAnsi="Times New Roman" w:cs="Times New Roman"/>
          <w:sz w:val="28"/>
          <w:szCs w:val="28"/>
        </w:rPr>
        <w:t xml:space="preserve"> Звучит над землею родною: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 xml:space="preserve"> «Равнение -  на героя!..»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И застывают шеренги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Краснознаменного строя.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Высокая даль распахнулась,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И слава к груди прикоснулась,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И вся страна обернулась: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«Равнение – на героя».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b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>Вед.2:</w:t>
      </w:r>
      <w:r w:rsidRPr="001C5AF4">
        <w:rPr>
          <w:rFonts w:ascii="Times New Roman" w:hAnsi="Times New Roman" w:cs="Times New Roman"/>
          <w:sz w:val="28"/>
          <w:szCs w:val="28"/>
        </w:rPr>
        <w:t xml:space="preserve"> Слово предоставляется  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>Вед.1:</w:t>
      </w:r>
      <w:r w:rsidRPr="001C5AF4">
        <w:rPr>
          <w:rFonts w:ascii="Times New Roman" w:hAnsi="Times New Roman" w:cs="Times New Roman"/>
          <w:sz w:val="28"/>
          <w:szCs w:val="28"/>
        </w:rPr>
        <w:t xml:space="preserve"> Вспомнится холод брони на рассвете,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Жаркие схватки в ущельях сырых,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Вспомнятся дети, афганские дети.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Дети – во-первых. Бои – во-вторых.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>Вед.1:</w:t>
      </w:r>
      <w:r w:rsidRPr="001C5AF4">
        <w:rPr>
          <w:rFonts w:ascii="Times New Roman" w:hAnsi="Times New Roman" w:cs="Times New Roman"/>
          <w:sz w:val="28"/>
          <w:szCs w:val="28"/>
        </w:rPr>
        <w:t xml:space="preserve"> Перевернем истории страницу,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Затихнет вьюга тех горячих дней.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Кто был в Афганистане, пусть гордится,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  <w:r w:rsidRPr="001C5AF4">
        <w:rPr>
          <w:rFonts w:ascii="Times New Roman" w:hAnsi="Times New Roman" w:cs="Times New Roman"/>
          <w:sz w:val="28"/>
          <w:szCs w:val="28"/>
        </w:rPr>
        <w:t>Кто не бывал, об этом не жалей.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hAnsi="Times New Roman" w:cs="Times New Roman"/>
          <w:b/>
          <w:sz w:val="28"/>
          <w:szCs w:val="28"/>
        </w:rPr>
      </w:pPr>
      <w:r w:rsidRPr="001C5AF4">
        <w:rPr>
          <w:rFonts w:ascii="Times New Roman" w:hAnsi="Times New Roman" w:cs="Times New Roman"/>
          <w:b/>
          <w:sz w:val="28"/>
          <w:szCs w:val="28"/>
        </w:rPr>
        <w:t>Вед.2:</w:t>
      </w:r>
      <w:r w:rsidRPr="001C5AF4">
        <w:rPr>
          <w:rFonts w:ascii="Times New Roman" w:hAnsi="Times New Roman" w:cs="Times New Roman"/>
          <w:sz w:val="28"/>
          <w:szCs w:val="28"/>
        </w:rPr>
        <w:t xml:space="preserve"> У времени есть своя память – история. И потому мир никогда не забывает о трагедиях,  потрясавших планету в разные эпохи, в том числе и о жестоких войнах, уносивших  миллионы жизней, отбрасывавших назад цивилизации, разрушавших великие ценности, созданные человеком. Именно такой трагедией для нашего народа и была афганская война.      </w:t>
      </w:r>
    </w:p>
    <w:p w:rsidR="00750B56" w:rsidRPr="001C5AF4" w:rsidRDefault="00750B56" w:rsidP="001C5AF4">
      <w:pPr>
        <w:pStyle w:val="a6"/>
        <w:spacing w:before="30" w:after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hAnsi="Times New Roman" w:cs="Times New Roman"/>
          <w:sz w:val="28"/>
          <w:szCs w:val="28"/>
        </w:rPr>
        <w:t xml:space="preserve">          На этом торжественное мероприятие, посвященное Дню вывода советских войск из            Афганистана, закончено</w:t>
      </w:r>
    </w:p>
    <w:p w:rsidR="00327F14" w:rsidRPr="001C5AF4" w:rsidRDefault="00327F14" w:rsidP="001C5AF4">
      <w:pPr>
        <w:pStyle w:val="a6"/>
        <w:spacing w:before="30" w:after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Чтец: </w:t>
      </w:r>
    </w:p>
    <w:p w:rsidR="00327F14" w:rsidRPr="001C5AF4" w:rsidRDefault="00327F14" w:rsidP="001C5AF4">
      <w:pPr>
        <w:pStyle w:val="a6"/>
        <w:spacing w:before="30" w:after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Расчехлите души. Зачехлите пушки.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Люди, разве можно победить войну?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так же сложно, как вернуть старушке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Молодость пригожую, девичью весну.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Зачехлите пушки. Расчехлите души.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Люди, каждый выстрел это самострел.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Хватит настороженно барабаны слушать,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ходить восторженно строем на расстрел.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Зачехлите пушки. Расчехлите души.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Может быть, солдатские сбросим сапоги?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ноги наденем что-нибудь </w:t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получше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поможем чем-нибудь тем, кто без ноги?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Люди, перестаньте барабаны слушать!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Люди, будем живы в море и на суше!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Самоистребление участь не из </w:t>
      </w:r>
      <w:proofErr w:type="gramStart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лучших</w:t>
      </w:r>
      <w:proofErr w:type="gramEnd"/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r w:rsidRPr="001C5A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Зачехлите пушки! Расчехлите души!</w:t>
      </w:r>
    </w:p>
    <w:p w:rsidR="00327F14" w:rsidRPr="001C5AF4" w:rsidRDefault="00327F14" w:rsidP="001C5AF4">
      <w:pPr>
        <w:pStyle w:val="a6"/>
        <w:spacing w:before="30" w:after="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песня Петлюры «Зажгите свечи».</w:t>
      </w:r>
    </w:p>
    <w:p w:rsidR="001F0EC6" w:rsidRPr="001C5AF4" w:rsidRDefault="001F0EC6" w:rsidP="001C5AF4">
      <w:pPr>
        <w:pStyle w:val="a6"/>
        <w:spacing w:before="30" w:after="30"/>
        <w:rPr>
          <w:rFonts w:ascii="Times New Roman" w:hAnsi="Times New Roman" w:cs="Times New Roman"/>
          <w:sz w:val="28"/>
          <w:szCs w:val="28"/>
        </w:rPr>
      </w:pPr>
    </w:p>
    <w:sectPr w:rsidR="001F0EC6" w:rsidRPr="001C5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2860"/>
    <w:multiLevelType w:val="multilevel"/>
    <w:tmpl w:val="529A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0FB7289"/>
    <w:multiLevelType w:val="multilevel"/>
    <w:tmpl w:val="74AA0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14"/>
    <w:rsid w:val="001C5AF4"/>
    <w:rsid w:val="001F0EC6"/>
    <w:rsid w:val="002F0D04"/>
    <w:rsid w:val="00327F14"/>
    <w:rsid w:val="00750B56"/>
    <w:rsid w:val="00C465DA"/>
    <w:rsid w:val="00E1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7F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7F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2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7F14"/>
    <w:rPr>
      <w:b/>
      <w:bCs/>
    </w:rPr>
  </w:style>
  <w:style w:type="character" w:styleId="a5">
    <w:name w:val="Emphasis"/>
    <w:basedOn w:val="a0"/>
    <w:uiPriority w:val="20"/>
    <w:qFormat/>
    <w:rsid w:val="00327F14"/>
    <w:rPr>
      <w:i/>
      <w:iCs/>
    </w:rPr>
  </w:style>
  <w:style w:type="paragraph" w:styleId="a6">
    <w:name w:val="No Spacing"/>
    <w:uiPriority w:val="1"/>
    <w:qFormat/>
    <w:rsid w:val="00750B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7F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7F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2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7F14"/>
    <w:rPr>
      <w:b/>
      <w:bCs/>
    </w:rPr>
  </w:style>
  <w:style w:type="character" w:styleId="a5">
    <w:name w:val="Emphasis"/>
    <w:basedOn w:val="a0"/>
    <w:uiPriority w:val="20"/>
    <w:qFormat/>
    <w:rsid w:val="00327F14"/>
    <w:rPr>
      <w:i/>
      <w:iCs/>
    </w:rPr>
  </w:style>
  <w:style w:type="paragraph" w:styleId="a6">
    <w:name w:val="No Spacing"/>
    <w:uiPriority w:val="1"/>
    <w:qFormat/>
    <w:rsid w:val="00750B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27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8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06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77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7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1827</Words>
  <Characters>10414</Characters>
  <Application>Microsoft Office Word</Application>
  <DocSecurity>0</DocSecurity>
  <Lines>86</Lines>
  <Paragraphs>24</Paragraphs>
  <ScaleCrop>false</ScaleCrop>
  <Company/>
  <LinksUpToDate>false</LinksUpToDate>
  <CharactersWithSpaces>12217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8</cp:revision>
  <dcterms:created xsi:type="dcterms:W3CDTF">2012-01-25T09:03:00Z</dcterms:created>
  <dcterms:modified xsi:type="dcterms:W3CDTF">2012-09-04T18:42:00Z</dcterms:modified>
</cp:coreProperties>
</file>